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8"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hint="eastAsia" w:eastAsia="宋体"/>
          <w:b w:val="0"/>
          <w:lang w:val="en-US"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宋体"/>
          <w:b/>
          <w:bCs/>
          <w:szCs w:val="22"/>
          <w:lang w:val="en-US" w:eastAsia="zh-CN"/>
        </w:rPr>
        <w:t>5</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Fixing agent</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385</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Pigment Print</w:t>
      </w:r>
      <w:r>
        <w:rPr>
          <w:rFonts w:hint="eastAsia" w:eastAsia="宋体"/>
          <w:sz w:val="18"/>
          <w:lang w:val="en-US" w:eastAsia="zh-CN"/>
        </w:rPr>
        <w:t>ing or dyeing</w:t>
      </w:r>
    </w:p>
    <w:p w14:paraId="193CC8D2">
      <w:pPr>
        <w:pStyle w:val="3"/>
        <w:spacing w:before="4"/>
        <w:rPr>
          <w:sz w:val="9"/>
        </w:rPr>
      </w:pPr>
    </w:p>
    <w:p w14:paraId="4BF0CD78">
      <w:pPr>
        <w:pStyle w:val="2"/>
        <w:tabs>
          <w:tab w:val="left" w:pos="3671"/>
        </w:tabs>
        <w:spacing w:before="94" w:line="204" w:lineRule="exact"/>
        <w:rPr>
          <w:rFonts w:hint="eastAsia" w:eastAsia="宋体"/>
          <w:lang w:eastAsia="zh-CN"/>
        </w:rPr>
      </w:pPr>
      <w:r>
        <w:rPr>
          <w:u w:val="single"/>
        </w:rPr>
        <w:t>Manufacturer</w:t>
      </w:r>
      <w:r>
        <w:rPr>
          <w:rFonts w:hint="eastAsia" w:eastAsia="宋体"/>
          <w:u w:val="single"/>
          <w:lang w:eastAsia="zh-CN"/>
        </w:rPr>
        <w:tab/>
      </w:r>
      <w:bookmarkStart w:id="0" w:name="_GoBack"/>
      <w:bookmarkEnd w:id="0"/>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sz w:val="20"/>
                        </w:rPr>
                        <w:t>Milky</w:t>
                      </w:r>
                      <w:r>
                        <w:t xml:space="preserve"> white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1"/>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3"/>
              <w:spacing w:line="202" w:lineRule="exact"/>
              <w:jc w:val="left"/>
              <w:rPr>
                <w:sz w:val="18"/>
              </w:rPr>
            </w:pPr>
            <w:r>
              <w:rPr>
                <w:sz w:val="18"/>
              </w:rPr>
              <w:t>Acute Toxicity – Oral</w:t>
            </w:r>
          </w:p>
        </w:tc>
        <w:tc>
          <w:tcPr>
            <w:tcW w:w="3121" w:type="dxa"/>
          </w:tcPr>
          <w:p w14:paraId="4A5FB4A8">
            <w:pPr>
              <w:pStyle w:val="13"/>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3"/>
              <w:spacing w:line="202" w:lineRule="exact"/>
              <w:jc w:val="left"/>
              <w:rPr>
                <w:sz w:val="18"/>
              </w:rPr>
            </w:pPr>
            <w:r>
              <w:rPr>
                <w:sz w:val="18"/>
              </w:rPr>
              <w:t>Skin corrosion/irritation</w:t>
            </w:r>
          </w:p>
        </w:tc>
        <w:tc>
          <w:tcPr>
            <w:tcW w:w="3121" w:type="dxa"/>
          </w:tcPr>
          <w:p w14:paraId="3E19A379">
            <w:pPr>
              <w:pStyle w:val="13"/>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9"/>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243F9C9">
      <w:pPr>
        <w:pStyle w:val="3"/>
        <w:ind w:left="118" w:right="4358"/>
        <w:sectPr>
          <w:footerReference r:id="rId3" w:type="default"/>
          <w:type w:val="continuous"/>
          <w:pgSz w:w="12240" w:h="15840"/>
          <w:pgMar w:top="640" w:right="620" w:bottom="1180" w:left="960" w:header="720" w:footer="984" w:gutter="0"/>
          <w:pgNumType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7F2807D7">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Pure substance/mixture mixture</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304"/>
        <w:gridCol w:w="1688"/>
        <w:gridCol w:w="2010"/>
        <w:gridCol w:w="1942"/>
      </w:tblGrid>
      <w:tr w14:paraId="209B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04" w:type="dxa"/>
          </w:tcPr>
          <w:p w14:paraId="79EE1090">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Chemical Name</w:t>
            </w:r>
          </w:p>
        </w:tc>
        <w:tc>
          <w:tcPr>
            <w:tcW w:w="1688" w:type="dxa"/>
          </w:tcPr>
          <w:p w14:paraId="61E93F8A">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CAS No</w:t>
            </w:r>
          </w:p>
        </w:tc>
        <w:tc>
          <w:tcPr>
            <w:tcW w:w="2010" w:type="dxa"/>
          </w:tcPr>
          <w:p w14:paraId="517F7855">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 xml:space="preserve"> EC No</w:t>
            </w:r>
          </w:p>
        </w:tc>
        <w:tc>
          <w:tcPr>
            <w:tcW w:w="1942" w:type="dxa"/>
          </w:tcPr>
          <w:p w14:paraId="095E89C7">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weight-%</w:t>
            </w:r>
          </w:p>
          <w:p w14:paraId="274833C5">
            <w:pPr>
              <w:pStyle w:val="3"/>
              <w:spacing w:before="3"/>
              <w:rPr>
                <w:rFonts w:hint="eastAsia" w:ascii="Arial" w:hAnsi="Arial" w:eastAsia="宋体" w:cs="Arial"/>
                <w:color w:val="000000"/>
                <w:kern w:val="0"/>
                <w:sz w:val="20"/>
                <w:szCs w:val="20"/>
                <w:vertAlign w:val="baseline"/>
                <w:lang w:val="en-US" w:eastAsia="zh-CN" w:bidi="ar"/>
              </w:rPr>
            </w:pPr>
          </w:p>
        </w:tc>
      </w:tr>
      <w:tr w14:paraId="079D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04" w:type="dxa"/>
          </w:tcPr>
          <w:p w14:paraId="30A807F7">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N-[4-[[4-(aziridine-1-carbonylamino)</w:t>
            </w:r>
          </w:p>
          <w:p w14:paraId="7D65FD1A">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phenyl]methyl]phenyl]aziridine-1-carboxamide</w:t>
            </w:r>
          </w:p>
        </w:tc>
        <w:tc>
          <w:tcPr>
            <w:tcW w:w="1688" w:type="dxa"/>
          </w:tcPr>
          <w:p w14:paraId="75017FE2">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7417-99-4</w:t>
            </w:r>
          </w:p>
        </w:tc>
        <w:tc>
          <w:tcPr>
            <w:tcW w:w="2010" w:type="dxa"/>
          </w:tcPr>
          <w:p w14:paraId="48C5006B">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231-034-6</w:t>
            </w:r>
          </w:p>
        </w:tc>
        <w:tc>
          <w:tcPr>
            <w:tcW w:w="1942" w:type="dxa"/>
          </w:tcPr>
          <w:p w14:paraId="683E6E98">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25-35</w:t>
            </w:r>
          </w:p>
          <w:p w14:paraId="34B551E0">
            <w:pPr>
              <w:pStyle w:val="3"/>
              <w:spacing w:before="3"/>
              <w:rPr>
                <w:rFonts w:hint="eastAsia" w:ascii="Arial" w:hAnsi="Arial" w:eastAsia="宋体" w:cs="Arial"/>
                <w:color w:val="000000"/>
                <w:kern w:val="0"/>
                <w:sz w:val="20"/>
                <w:szCs w:val="20"/>
                <w:vertAlign w:val="baseline"/>
                <w:lang w:val="en-US" w:eastAsia="zh-CN" w:bidi="ar"/>
              </w:rPr>
            </w:pPr>
          </w:p>
        </w:tc>
      </w:tr>
      <w:tr w14:paraId="5CD9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04" w:type="dxa"/>
          </w:tcPr>
          <w:p w14:paraId="4A92ABA7">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Distyrylphenol ethoxylates</w:t>
            </w:r>
          </w:p>
        </w:tc>
        <w:tc>
          <w:tcPr>
            <w:tcW w:w="1688" w:type="dxa"/>
          </w:tcPr>
          <w:p w14:paraId="7C378488">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104376-75-2</w:t>
            </w:r>
          </w:p>
        </w:tc>
        <w:tc>
          <w:tcPr>
            <w:tcW w:w="2010" w:type="dxa"/>
          </w:tcPr>
          <w:p w14:paraId="14C32080">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600-560-1</w:t>
            </w:r>
          </w:p>
        </w:tc>
        <w:tc>
          <w:tcPr>
            <w:tcW w:w="1942" w:type="dxa"/>
          </w:tcPr>
          <w:p w14:paraId="3E8B22B0">
            <w:pPr>
              <w:pStyle w:val="3"/>
              <w:spacing w:before="3"/>
              <w:rPr>
                <w:rFonts w:hint="eastAsia" w:ascii="Arial" w:hAnsi="Arial" w:eastAsia="宋体" w:cs="Arial"/>
                <w:color w:val="000000"/>
                <w:kern w:val="0"/>
                <w:sz w:val="20"/>
                <w:szCs w:val="20"/>
                <w:vertAlign w:val="baseline"/>
                <w:lang w:val="en-US" w:eastAsia="zh-CN" w:bidi="ar"/>
              </w:rPr>
            </w:pPr>
            <w:r>
              <w:rPr>
                <w:rFonts w:hint="eastAsia" w:ascii="Arial" w:hAnsi="Arial" w:eastAsia="宋体" w:cs="Arial"/>
                <w:color w:val="000000"/>
                <w:kern w:val="0"/>
                <w:sz w:val="20"/>
                <w:szCs w:val="20"/>
                <w:lang w:val="en-US" w:eastAsia="zh-CN" w:bidi="ar"/>
              </w:rPr>
              <w:t>1-10</w:t>
            </w:r>
          </w:p>
        </w:tc>
      </w:tr>
      <w:tr w14:paraId="715D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304" w:type="dxa"/>
          </w:tcPr>
          <w:p w14:paraId="03FE4148">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Water</w:t>
            </w:r>
          </w:p>
        </w:tc>
        <w:tc>
          <w:tcPr>
            <w:tcW w:w="1688" w:type="dxa"/>
          </w:tcPr>
          <w:p w14:paraId="5391BBAD">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7732-18-5</w:t>
            </w:r>
          </w:p>
        </w:tc>
        <w:tc>
          <w:tcPr>
            <w:tcW w:w="2010" w:type="dxa"/>
          </w:tcPr>
          <w:p w14:paraId="7BD3A012">
            <w:pPr>
              <w:pStyle w:val="3"/>
              <w:spacing w:before="3"/>
              <w:rPr>
                <w:rFonts w:hint="eastAsia"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231-791-2</w:t>
            </w:r>
          </w:p>
        </w:tc>
        <w:tc>
          <w:tcPr>
            <w:tcW w:w="1942" w:type="dxa"/>
          </w:tcPr>
          <w:p w14:paraId="1C1FA194">
            <w:pPr>
              <w:pStyle w:val="3"/>
              <w:spacing w:before="3"/>
              <w:rPr>
                <w:rFonts w:hint="default" w:ascii="Arial" w:hAnsi="Arial" w:eastAsia="宋体" w:cs="Arial"/>
                <w:color w:val="000000"/>
                <w:kern w:val="0"/>
                <w:sz w:val="20"/>
                <w:szCs w:val="20"/>
                <w:lang w:val="en-US" w:eastAsia="zh-CN" w:bidi="ar"/>
              </w:rPr>
            </w:pPr>
            <w:r>
              <w:rPr>
                <w:rFonts w:hint="eastAsia" w:eastAsia="宋体" w:cs="Arial"/>
                <w:color w:val="000000"/>
                <w:kern w:val="0"/>
                <w:sz w:val="20"/>
                <w:szCs w:val="20"/>
                <w:lang w:val="en-US" w:eastAsia="zh-CN" w:bidi="ar"/>
              </w:rPr>
              <w:t>Balance</w:t>
            </w:r>
          </w:p>
        </w:tc>
      </w:tr>
    </w:tbl>
    <w:p w14:paraId="6F149ED0">
      <w:pPr>
        <w:pStyle w:val="3"/>
        <w:spacing w:before="3"/>
        <w:rPr>
          <w:rFonts w:hint="eastAsia" w:ascii="Arial" w:hAnsi="Arial" w:eastAsia="宋体" w:cs="Arial"/>
          <w:color w:val="000000"/>
          <w:kern w:val="0"/>
          <w:sz w:val="20"/>
          <w:szCs w:val="20"/>
          <w:lang w:val="en-US" w:eastAsia="zh-CN" w:bidi="ar"/>
        </w:rPr>
      </w:pPr>
    </w:p>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713F4D42">
      <w:pPr>
        <w:pStyle w:val="3"/>
        <w:spacing w:line="204" w:lineRule="exact"/>
        <w:ind w:left="3246"/>
        <w:sectPr>
          <w:headerReference r:id="rId4" w:type="default"/>
          <w:footerReference r:id="rId5" w:type="default"/>
          <w:pgSz w:w="12240" w:h="15840"/>
          <w:pgMar w:top="1440" w:right="620" w:bottom="1180" w:left="960" w:header="731" w:footer="984" w:gutter="0"/>
          <w:cols w:space="720" w:num="1"/>
        </w:sectPr>
      </w:pPr>
    </w:p>
    <w:p w14:paraId="03440ACB">
      <w:pPr>
        <w:pStyle w:val="3"/>
        <w:spacing w:line="204" w:lineRule="exact"/>
        <w:ind w:left="3246"/>
        <w:sectPr>
          <w:type w:val="continuous"/>
          <w:pgSz w:w="12240" w:h="15840"/>
          <w:pgMar w:top="1440" w:right="620" w:bottom="1180" w:left="960" w:header="731" w:footer="984" w:gutter="0"/>
          <w:cols w:space="720" w:num="1"/>
        </w:sectPr>
      </w:pPr>
    </w:p>
    <w:p w14:paraId="4A017A5B">
      <w:pPr>
        <w:pStyle w:val="3"/>
        <w:spacing w:line="204" w:lineRule="exact"/>
        <w:sectPr>
          <w:type w:val="continuous"/>
          <w:pgSz w:w="12240" w:h="15840"/>
          <w:pgMar w:top="1440" w:right="620" w:bottom="1180" w:left="960" w:header="731" w:footer="984" w:gutter="0"/>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36A408E7">
      <w:pPr>
        <w:ind w:right="-337" w:rightChars="-153"/>
        <w:rPr>
          <w:sz w:val="16"/>
        </w:rPr>
        <w:sectPr>
          <w:type w:val="continuous"/>
          <w:pgSz w:w="12240" w:h="15840"/>
          <w:pgMar w:top="1440" w:right="620" w:bottom="1180" w:left="960" w:header="731" w:footer="984" w:gutter="0"/>
          <w:cols w:equalWidth="0" w:num="2">
            <w:col w:w="2868" w:space="708"/>
            <w:col w:w="7084"/>
          </w:cols>
        </w:sectPr>
      </w:pPr>
    </w:p>
    <w:p w14:paraId="34C7D454">
      <w:pPr>
        <w:ind w:right="-337" w:rightChars="-153"/>
        <w:rPr>
          <w:sz w:val="16"/>
        </w:rPr>
      </w:pPr>
    </w:p>
    <w:p w14:paraId="08930912">
      <w:pPr>
        <w:ind w:right="-337" w:rightChars="-153"/>
        <w:rPr>
          <w:sz w:val="16"/>
        </w:rPr>
        <w:sectPr>
          <w:type w:val="continuous"/>
          <w:pgSz w:w="12240" w:h="15840"/>
          <w:pgMar w:top="1440" w:right="620" w:bottom="1180" w:left="960" w:header="731" w:footer="984" w:gutter="0"/>
          <w:cols w:space="1294" w:num="1"/>
        </w:sectPr>
      </w:pPr>
    </w:p>
    <w:p w14:paraId="76519374">
      <w:pPr>
        <w:pStyle w:val="3"/>
        <w:spacing w:before="95"/>
        <w:ind w:left="118" w:right="1120"/>
        <w:sectPr>
          <w:type w:val="continuous"/>
          <w:pgSz w:w="12240" w:h="15840"/>
          <w:pgMar w:top="640" w:right="620" w:bottom="1180" w:left="960" w:header="720" w:footer="720" w:gutter="0"/>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0"/>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1"/>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sz w:val="18"/>
        </w:rPr>
        <w:t>Emulsion</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milky liquid</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6.0-9.0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3632B9B8">
      <w:pPr>
        <w:pStyle w:val="3"/>
        <w:spacing w:before="5"/>
        <w:rPr>
          <w:sz w:val="11"/>
        </w:rPr>
        <w:sectPr>
          <w:type w:val="continuous"/>
          <w:pgSz w:w="12240" w:h="15840"/>
          <w:pgMar w:top="640" w:right="620" w:bottom="1180" w:left="960" w:header="720" w:footer="720" w:gutter="0"/>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14B8C7A">
      <w:pPr>
        <w:rPr>
          <w:sz w:val="7"/>
        </w:rPr>
        <w:sectPr>
          <w:pgSz w:w="12240" w:h="15840"/>
          <w:pgMar w:top="1440" w:right="620" w:bottom="1180" w:left="960" w:header="731" w:footer="984" w:gutter="0"/>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9D5723A">
      <w:pPr>
        <w:sectPr>
          <w:type w:val="continuous"/>
          <w:pgSz w:w="12240" w:h="15840"/>
          <w:pgMar w:top="640" w:right="620" w:bottom="1180" w:left="960" w:header="720" w:footer="720" w:gutter="0"/>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079CC751">
      <w:pPr>
        <w:pStyle w:val="3"/>
        <w:spacing w:before="94"/>
        <w:sectPr>
          <w:type w:val="continuous"/>
          <w:pgSz w:w="12240" w:h="15840"/>
          <w:pgMar w:top="640" w:right="620" w:bottom="1180" w:left="960" w:header="720" w:footer="720" w:gutter="0"/>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5C8BF5F8">
      <w:pPr>
        <w:pStyle w:val="3"/>
        <w:spacing w:before="1"/>
        <w:rPr>
          <w:sz w:val="17"/>
        </w:rPr>
        <w:sectPr>
          <w:type w:val="continuous"/>
          <w:pgSz w:w="12240" w:h="15840"/>
          <w:pgMar w:top="640" w:right="620" w:bottom="1180" w:left="960" w:header="720" w:footer="720" w:gutter="0"/>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277AA464">
      <w:pPr>
        <w:pStyle w:val="3"/>
        <w:spacing w:before="95"/>
        <w:ind w:left="142" w:right="136" w:rightChars="62"/>
        <w:sectPr>
          <w:type w:val="continuous"/>
          <w:pgSz w:w="12240" w:h="15840"/>
          <w:pgMar w:top="640" w:right="620" w:bottom="1180" w:left="960" w:header="720" w:footer="720" w:gutter="0"/>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666F95D8">
      <w:pPr>
        <w:pStyle w:val="3"/>
        <w:spacing w:line="204" w:lineRule="exact"/>
        <w:ind w:left="431"/>
        <w:sectPr>
          <w:type w:val="continuous"/>
          <w:pgSz w:w="12240" w:h="15840"/>
          <w:pgMar w:top="640" w:right="620" w:bottom="1180" w:left="960" w:header="720" w:footer="720" w:gutter="0"/>
          <w:cols w:space="720" w:num="1"/>
        </w:sectPr>
      </w:pPr>
    </w:p>
    <w:p w14:paraId="776BCC85">
      <w:pPr>
        <w:spacing w:line="204" w:lineRule="exact"/>
        <w:sectPr>
          <w:type w:val="continuous"/>
          <w:pgSz w:w="12240" w:h="15840"/>
          <w:pgMar w:top="640" w:right="620" w:bottom="1180" w:left="960" w:header="720" w:footer="720" w:gutter="0"/>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5D2827EB">
      <w:pPr>
        <w:pStyle w:val="3"/>
        <w:spacing w:line="204" w:lineRule="exact"/>
        <w:ind w:left="431"/>
        <w:sectPr>
          <w:type w:val="continuous"/>
          <w:pgSz w:w="12240" w:h="15840"/>
          <w:pgMar w:top="640" w:right="620" w:bottom="1180" w:left="960" w:header="720" w:footer="720" w:gutter="0"/>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6" w:type="default"/>
      <w:type w:val="continuous"/>
      <w:pgSz w:w="12240" w:h="15840"/>
      <w:pgMar w:top="640" w:right="620" w:bottom="1180" w:left="9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rial-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rFonts w:hint="default"/>
        <w:sz w:val="20"/>
        <w:lang w:val="en-US"/>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sz w:val="20"/>
                              <w:lang w:val="en-US" w:eastAsia="zh-CN"/>
                            </w:rPr>
                          </w:pPr>
                          <w:r>
                            <w:rPr>
                              <w:sz w:val="20"/>
                            </w:rPr>
                            <w:t xml:space="preserve">- </w:t>
                          </w:r>
                          <w:r>
                            <w:rPr>
                              <w:rFonts w:hint="eastAsia" w:eastAsia="宋体"/>
                              <w:b/>
                              <w:bCs/>
                              <w:sz w:val="20"/>
                              <w:lang w:val="en-US" w:eastAsia="zh-CN"/>
                            </w:rPr>
                            <w:t>FIXING AGENT385</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sz w:val="20"/>
                        <w:lang w:val="en-US" w:eastAsia="zh-CN"/>
                      </w:rPr>
                    </w:pPr>
                    <w:r>
                      <w:rPr>
                        <w:sz w:val="20"/>
                      </w:rPr>
                      <w:t xml:space="preserve">- </w:t>
                    </w:r>
                    <w:r>
                      <w:rPr>
                        <w:rFonts w:hint="eastAsia" w:eastAsia="宋体"/>
                        <w:b/>
                        <w:bCs/>
                        <w:sz w:val="20"/>
                        <w:lang w:val="en-US" w:eastAsia="zh-CN"/>
                      </w:rPr>
                      <w:t>FIXING AGENT385</w:t>
                    </w:r>
                  </w:p>
                  <w:p w14:paraId="5D61349C">
                    <w:pPr>
                      <w:spacing w:before="6"/>
                      <w:ind w:left="20"/>
                      <w:rPr>
                        <w:b/>
                        <w:sz w:val="18"/>
                      </w:rPr>
                    </w:pPr>
                    <w:r>
                      <w:rPr>
                        <w:b/>
                        <w:sz w:val="18"/>
                      </w:rPr>
                      <w:t>According to GB/T16483-2008, GB/T17519-2013</w:t>
                    </w:r>
                  </w:p>
                </w:txbxContent>
              </v:textbox>
            </v:shape>
          </w:pict>
        </mc:Fallback>
      </mc:AlternateContent>
    </w:r>
    <w:r>
      <w:rPr>
        <w:rFonts w:hint="eastAsia"/>
        <w:lang w:val="en-US" w:eastAsia="zh-CN"/>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0F286A2B"/>
    <w:rsid w:val="14A660AC"/>
    <w:rsid w:val="15326F83"/>
    <w:rsid w:val="1C775087"/>
    <w:rsid w:val="2A9C0A77"/>
    <w:rsid w:val="5E9817D5"/>
    <w:rsid w:val="695E393F"/>
    <w:rsid w:val="6E683DBE"/>
    <w:rsid w:val="73F15BC3"/>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table" w:styleId="8">
    <w:name w:val="Table Grid"/>
    <w:basedOn w:val="7"/>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color w:val="F73131"/>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pPr>
      <w:ind w:left="7"/>
      <w:jc w:val="center"/>
    </w:pPr>
  </w:style>
  <w:style w:type="table" w:customStyle="1" w:styleId="14">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5">
    <w:name w:val="页眉 字符"/>
    <w:basedOn w:val="9"/>
    <w:link w:val="5"/>
    <w:qFormat/>
    <w:uiPriority w:val="99"/>
    <w:rPr>
      <w:rFonts w:ascii="Arial" w:hAnsi="Arial" w:eastAsia="Arial" w:cs="Arial"/>
      <w:sz w:val="18"/>
      <w:szCs w:val="18"/>
    </w:rPr>
  </w:style>
  <w:style w:type="character" w:customStyle="1" w:styleId="16">
    <w:name w:val="页脚 字符"/>
    <w:basedOn w:val="9"/>
    <w:link w:val="4"/>
    <w:qFormat/>
    <w:uiPriority w:val="99"/>
    <w:rPr>
      <w:rFonts w:ascii="Arial" w:hAnsi="Arial" w:eastAsia="Arial" w:cs="Arial"/>
      <w:sz w:val="18"/>
      <w:szCs w:val="18"/>
    </w:rPr>
  </w:style>
  <w:style w:type="character" w:customStyle="1" w:styleId="17">
    <w:name w:val="content-right_8zs40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351</Words>
  <Characters>2185</Characters>
  <Lines>62</Lines>
  <Paragraphs>17</Paragraphs>
  <TotalTime>16</TotalTime>
  <ScaleCrop>false</ScaleCrop>
  <LinksUpToDate>false</LinksUpToDate>
  <CharactersWithSpaces>2763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2025-10-22T03:31:38Z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2052-12.1.0.23125</vt:lpwstr>
  </property>
  <property fmtid="{D5CDD505-2E9C-101B-9397-08002B2CF9AE}" pid="6" name="ICV">
    <vt:lpwstr>778F33802C4F44DE8B793DFBF1D5F4B8_13</vt:lpwstr>
  </property>
  <property fmtid="{D5CDD505-2E9C-101B-9397-08002B2CF9AE}" pid="7" name="KSOTemplateDocerSaveRecord">
    <vt:lpwstr>eyJoZGlkIjoiOTNjY2NiZTY2MGY4MmQzNzJkODRhYjQzMjQ5YTk5MGIiLCJ1c2VySWQiOiIxNjczNDM2MDc5In0=</vt:lpwstr>
  </property>
</Properties>
</file>